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C4" w:rsidRPr="00237CC4" w:rsidRDefault="00237CC4" w:rsidP="00237CC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</w:rPr>
      </w:pPr>
      <w:r w:rsidRPr="00237CC4"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</w:rPr>
        <w:t>MATHS</w:t>
      </w:r>
    </w:p>
    <w:p w:rsidR="00237CC4" w:rsidRPr="00237CC4" w:rsidRDefault="00237CC4" w:rsidP="00237CC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</w:rPr>
      </w:pPr>
      <w:r w:rsidRPr="00237CC4"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</w:rPr>
        <w:t>CLASS-1</w:t>
      </w:r>
    </w:p>
    <w:p w:rsidR="00237CC4" w:rsidRDefault="00237CC4" w:rsidP="00237C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237CC4" w:rsidRDefault="00237CC4" w:rsidP="00237C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237CC4" w:rsidRPr="00237CC4" w:rsidRDefault="00237CC4" w:rsidP="0023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C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 Write the number names from 1 to 100.</w:t>
      </w:r>
    </w:p>
    <w:p w:rsidR="00237CC4" w:rsidRPr="00237CC4" w:rsidRDefault="00237CC4" w:rsidP="0023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37CC4" w:rsidRPr="00237CC4" w:rsidRDefault="00237CC4" w:rsidP="0023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37CC4">
        <w:rPr>
          <w:rFonts w:ascii="Arial" w:eastAsia="Times New Roman" w:hAnsi="Arial" w:cs="Arial"/>
          <w:color w:val="222222"/>
          <w:sz w:val="24"/>
          <w:szCs w:val="24"/>
        </w:rPr>
        <w:t>2) Write the numbers counting back from 100 to 1.</w:t>
      </w:r>
    </w:p>
    <w:p w:rsidR="00237CC4" w:rsidRPr="00237CC4" w:rsidRDefault="00237CC4" w:rsidP="0023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37CC4" w:rsidRPr="00237CC4" w:rsidRDefault="00237CC4" w:rsidP="0023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37CC4">
        <w:rPr>
          <w:rFonts w:ascii="Arial" w:eastAsia="Times New Roman" w:hAnsi="Arial" w:cs="Arial"/>
          <w:color w:val="222222"/>
          <w:sz w:val="24"/>
          <w:szCs w:val="24"/>
        </w:rPr>
        <w:t>3) Learn tables 2, 3, 4, 5.</w:t>
      </w:r>
    </w:p>
    <w:p w:rsidR="00DA2923" w:rsidRDefault="00DA2923"/>
    <w:sectPr w:rsidR="00DA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37CC4"/>
    <w:rsid w:val="00237CC4"/>
    <w:rsid w:val="00DA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2020-05-16T14:16:00Z</dcterms:created>
  <dcterms:modified xsi:type="dcterms:W3CDTF">2020-05-16T14:17:00Z</dcterms:modified>
</cp:coreProperties>
</file>